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1F511" w14:textId="77777777" w:rsidR="00975808" w:rsidRPr="00EC7362" w:rsidRDefault="00975808" w:rsidP="00975808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Pielikums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Nr.5</w:t>
      </w:r>
    </w:p>
    <w:p w14:paraId="1A937361" w14:textId="2A67630A" w:rsidR="00975808" w:rsidRDefault="00975808" w:rsidP="00975808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Cenu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aptaujas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nolikumam</w:t>
      </w:r>
      <w:proofErr w:type="spellEnd"/>
    </w:p>
    <w:p w14:paraId="13214DB2" w14:textId="77777777" w:rsidR="00975808" w:rsidRPr="00975808" w:rsidRDefault="00975808" w:rsidP="00975808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bookmarkStart w:id="0" w:name="_Hlk65592290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“Daudzdzīvokļu dzīvojamās mājas </w:t>
      </w:r>
    </w:p>
    <w:p w14:paraId="7FAE6EF1" w14:textId="77777777" w:rsidR="00975808" w:rsidRPr="00975808" w:rsidRDefault="00975808" w:rsidP="00975808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Helēnas ielā 55/II (no 1.līdz 27.dzīvoklim), </w:t>
      </w:r>
    </w:p>
    <w:p w14:paraId="61E3061D" w14:textId="77777777" w:rsidR="00975808" w:rsidRPr="00975808" w:rsidRDefault="00975808" w:rsidP="00975808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Alūksnē, Alūksnes novadā, tehniskās apsekošanas</w:t>
      </w:r>
    </w:p>
    <w:p w14:paraId="5D6E7C65" w14:textId="77777777" w:rsidR="00975808" w:rsidRPr="00975808" w:rsidRDefault="00975808" w:rsidP="00975808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atzinuma un </w:t>
      </w:r>
      <w:proofErr w:type="spellStart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energoaudita</w:t>
      </w:r>
      <w:proofErr w:type="spellEnd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izstrāde”</w:t>
      </w:r>
    </w:p>
    <w:bookmarkEnd w:id="0"/>
    <w:p w14:paraId="72A7242D" w14:textId="77777777" w:rsidR="00975808" w:rsidRPr="00975808" w:rsidRDefault="00975808" w:rsidP="00975808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Identifikācijas Nr. ALNA/2023/5</w:t>
      </w:r>
    </w:p>
    <w:p w14:paraId="5B4F35F2" w14:textId="77777777" w:rsidR="00975808" w:rsidRPr="00EC7362" w:rsidRDefault="00975808" w:rsidP="00975808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</w:p>
    <w:p w14:paraId="25BE20CA" w14:textId="77777777" w:rsidR="00975808" w:rsidRPr="00E76810" w:rsidRDefault="00975808" w:rsidP="00975808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09FCA2FA" w14:textId="77777777" w:rsidR="00975808" w:rsidRPr="00E76810" w:rsidRDefault="00975808" w:rsidP="00975808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Darba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uzdevums</w:t>
      </w:r>
      <w:proofErr w:type="spellEnd"/>
    </w:p>
    <w:p w14:paraId="3C051023" w14:textId="77777777" w:rsidR="00975808" w:rsidRPr="00E76810" w:rsidRDefault="00975808" w:rsidP="00975808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energoaudita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Helēnas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ielā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55/II (no 1.-</w:t>
      </w:r>
      <w:proofErr w:type="gram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27.dzīvoklim</w:t>
      </w:r>
      <w:proofErr w:type="gram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)</w:t>
      </w:r>
    </w:p>
    <w:p w14:paraId="2948D4D9" w14:textId="77777777" w:rsidR="00975808" w:rsidRPr="00E76810" w:rsidRDefault="00975808" w:rsidP="00975808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6A1A6345" w14:textId="77777777" w:rsidR="00975808" w:rsidRPr="00E76810" w:rsidRDefault="00975808" w:rsidP="00975808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001"/>
        <w:gridCol w:w="6931"/>
      </w:tblGrid>
      <w:tr w:rsidR="00975808" w:rsidRPr="00E76810" w14:paraId="7859B57D" w14:textId="77777777" w:rsidTr="004414F8">
        <w:trPr>
          <w:tblHeader/>
        </w:trPr>
        <w:tc>
          <w:tcPr>
            <w:tcW w:w="603" w:type="dxa"/>
            <w:shd w:val="pct12" w:color="auto" w:fill="auto"/>
          </w:tcPr>
          <w:p w14:paraId="115F3120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Nr.</w:t>
            </w:r>
          </w:p>
          <w:p w14:paraId="0BEC510D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p.k.</w:t>
            </w:r>
            <w:proofErr w:type="spellEnd"/>
          </w:p>
        </w:tc>
        <w:tc>
          <w:tcPr>
            <w:tcW w:w="2001" w:type="dxa"/>
            <w:shd w:val="pct12" w:color="auto" w:fill="auto"/>
          </w:tcPr>
          <w:p w14:paraId="03EE0A96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Priekšmets</w:t>
            </w:r>
            <w:proofErr w:type="spellEnd"/>
          </w:p>
        </w:tc>
        <w:tc>
          <w:tcPr>
            <w:tcW w:w="6931" w:type="dxa"/>
            <w:shd w:val="pct12" w:color="auto" w:fill="auto"/>
          </w:tcPr>
          <w:p w14:paraId="5E18CC12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Nosacījumi</w:t>
            </w:r>
            <w:proofErr w:type="spellEnd"/>
          </w:p>
        </w:tc>
      </w:tr>
      <w:tr w:rsidR="00975808" w:rsidRPr="00E76810" w14:paraId="3F1F705B" w14:textId="77777777" w:rsidTr="004414F8">
        <w:tc>
          <w:tcPr>
            <w:tcW w:w="603" w:type="dxa"/>
            <w:shd w:val="clear" w:color="auto" w:fill="auto"/>
          </w:tcPr>
          <w:p w14:paraId="24946C48" w14:textId="77777777" w:rsidR="00975808" w:rsidRPr="00E76810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001" w:type="dxa"/>
            <w:shd w:val="clear" w:color="auto" w:fill="auto"/>
          </w:tcPr>
          <w:p w14:paraId="6D0AC0F9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Līguma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priekšmets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509A00D9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dzīvojamajai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Helēnas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ielā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55/II (no 1.-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27.dzīvoklim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),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Alūksnē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Alūksnes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novadā</w:t>
            </w:r>
            <w:proofErr w:type="spellEnd"/>
          </w:p>
        </w:tc>
      </w:tr>
      <w:tr w:rsidR="00975808" w:rsidRPr="00E76810" w14:paraId="1A1A9829" w14:textId="77777777" w:rsidTr="004414F8">
        <w:tc>
          <w:tcPr>
            <w:tcW w:w="603" w:type="dxa"/>
            <w:shd w:val="clear" w:color="auto" w:fill="auto"/>
          </w:tcPr>
          <w:p w14:paraId="34261FA3" w14:textId="77777777" w:rsidR="00975808" w:rsidRPr="00E76810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001" w:type="dxa"/>
            <w:shd w:val="clear" w:color="auto" w:fill="auto"/>
          </w:tcPr>
          <w:p w14:paraId="35987C1E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raksturojums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35DE64D0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1122-triju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vairāku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māja</w:t>
            </w:r>
            <w:proofErr w:type="spellEnd"/>
          </w:p>
          <w:p w14:paraId="2FCE5834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kadastra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apzīmējums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3601 009 3514 00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</w:tr>
      <w:tr w:rsidR="00975808" w:rsidRPr="00E76810" w14:paraId="0DAA2EDC" w14:textId="77777777" w:rsidTr="004414F8">
        <w:tc>
          <w:tcPr>
            <w:tcW w:w="603" w:type="dxa"/>
            <w:shd w:val="clear" w:color="auto" w:fill="auto"/>
          </w:tcPr>
          <w:p w14:paraId="094C2B7F" w14:textId="77777777" w:rsidR="00975808" w:rsidRPr="00E76810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001" w:type="dxa"/>
            <w:shd w:val="clear" w:color="auto" w:fill="auto"/>
          </w:tcPr>
          <w:p w14:paraId="4A2D6F5E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grupa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4C1646E2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III</w:t>
            </w:r>
          </w:p>
        </w:tc>
      </w:tr>
      <w:tr w:rsidR="00975808" w:rsidRPr="00E76810" w14:paraId="1A180ADC" w14:textId="77777777" w:rsidTr="004414F8">
        <w:tc>
          <w:tcPr>
            <w:tcW w:w="603" w:type="dxa"/>
            <w:shd w:val="clear" w:color="auto" w:fill="auto"/>
          </w:tcPr>
          <w:p w14:paraId="54D470D5" w14:textId="77777777" w:rsidR="00975808" w:rsidRPr="00E76810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001" w:type="dxa"/>
            <w:shd w:val="clear" w:color="auto" w:fill="auto"/>
          </w:tcPr>
          <w:p w14:paraId="74F97D15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uzdevuma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mērķis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22408970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Noskaidrot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dzīvojamās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siltuma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zuduma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vietas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siltumenerģijas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patēriņu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nepieciešamos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paaugstināšanai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  <w:p w14:paraId="20E55C70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14.jūlija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</w:t>
            </w:r>
          </w:p>
        </w:tc>
      </w:tr>
      <w:tr w:rsidR="00975808" w:rsidRPr="00E76810" w14:paraId="136742E9" w14:textId="77777777" w:rsidTr="004414F8">
        <w:tc>
          <w:tcPr>
            <w:tcW w:w="603" w:type="dxa"/>
            <w:shd w:val="clear" w:color="auto" w:fill="auto"/>
          </w:tcPr>
          <w:p w14:paraId="2765490E" w14:textId="77777777" w:rsidR="00975808" w:rsidRPr="00E76810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001" w:type="dxa"/>
            <w:shd w:val="clear" w:color="auto" w:fill="auto"/>
          </w:tcPr>
          <w:p w14:paraId="73B05B39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4FA8A24D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pielikumi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jāsagatavo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likuma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2021.gada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8.aprīļa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Nr.222 ”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aprēķina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metodes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energosertifikācijas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”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prasībām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arī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ņemot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vērā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Altum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metodiskos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materiālus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975808" w:rsidRPr="00E76810" w14:paraId="66388A78" w14:textId="77777777" w:rsidTr="004414F8">
        <w:tc>
          <w:tcPr>
            <w:tcW w:w="603" w:type="dxa"/>
            <w:shd w:val="clear" w:color="auto" w:fill="auto"/>
          </w:tcPr>
          <w:p w14:paraId="7B7E9D70" w14:textId="77777777" w:rsidR="00975808" w:rsidRPr="00E76810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001" w:type="dxa"/>
            <w:shd w:val="clear" w:color="auto" w:fill="auto"/>
          </w:tcPr>
          <w:p w14:paraId="436AC5C0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Veicamie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2313E86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Altum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975808" w:rsidRPr="00E76810" w14:paraId="596C46D5" w14:textId="77777777" w:rsidTr="004414F8">
        <w:tc>
          <w:tcPr>
            <w:tcW w:w="603" w:type="dxa"/>
            <w:shd w:val="clear" w:color="auto" w:fill="auto"/>
          </w:tcPr>
          <w:p w14:paraId="22251E19" w14:textId="77777777" w:rsidR="00975808" w:rsidRPr="00E4600D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7. </w:t>
            </w:r>
          </w:p>
        </w:tc>
        <w:tc>
          <w:tcPr>
            <w:tcW w:w="2001" w:type="dxa"/>
            <w:shd w:val="clear" w:color="auto" w:fill="auto"/>
          </w:tcPr>
          <w:p w14:paraId="05006C45" w14:textId="77777777" w:rsidR="00975808" w:rsidRPr="00A07087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C46359B" w14:textId="77777777" w:rsidR="00975808" w:rsidRPr="00DE7C1E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Neatkarīga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eksperta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ēku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energoefektivitātes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jomā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energoauditoram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)</w:t>
            </w:r>
            <w:r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jāizstrādā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un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Pasūtītājam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jāiesniedz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:</w:t>
            </w:r>
          </w:p>
          <w:p w14:paraId="2C837166" w14:textId="77777777" w:rsidR="00975808" w:rsidRPr="00DE7C1E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energoaudits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energosertifikāts</w:t>
            </w:r>
            <w:proofErr w:type="spellEnd"/>
            <w:proofErr w:type="gram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);</w:t>
            </w:r>
            <w:proofErr w:type="gram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</w:p>
          <w:p w14:paraId="49A213B8" w14:textId="77777777" w:rsidR="00975808" w:rsidRPr="00DE7C1E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Pārskats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ekonomiski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pamatotiem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energoefektivitāti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uzlabojošiem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pasākumiem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, kuru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īstenošanas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izmaksas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ir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rentablas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paredzamajā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plānotajā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)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kalpošanas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laikā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. </w:t>
            </w:r>
          </w:p>
          <w:p w14:paraId="69DB667D" w14:textId="77777777" w:rsidR="00975808" w:rsidRPr="00DE7C1E" w:rsidRDefault="00975808" w:rsidP="004414F8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Pārskats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ēkas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energoaudita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aprēķinos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izmantotajām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ievaddatu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vērtībām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;</w:t>
            </w:r>
            <w:proofErr w:type="gram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</w:p>
          <w:p w14:paraId="20F7B1CA" w14:textId="77777777" w:rsidR="00975808" w:rsidRPr="00E76810" w:rsidRDefault="00975808" w:rsidP="004414F8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Pārskats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enerģijas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bāzes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līniju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un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ietaupījumiem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975808" w:rsidRPr="00E76810" w14:paraId="517FCB1B" w14:textId="77777777" w:rsidTr="004414F8">
        <w:tc>
          <w:tcPr>
            <w:tcW w:w="603" w:type="dxa"/>
            <w:shd w:val="clear" w:color="auto" w:fill="auto"/>
          </w:tcPr>
          <w:p w14:paraId="29E638EA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8. </w:t>
            </w:r>
          </w:p>
        </w:tc>
        <w:tc>
          <w:tcPr>
            <w:tcW w:w="2001" w:type="dxa"/>
            <w:shd w:val="clear" w:color="auto" w:fill="auto"/>
          </w:tcPr>
          <w:p w14:paraId="00223331" w14:textId="77777777" w:rsidR="00975808" w:rsidRPr="0004361C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izvietojuma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shēma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3B128B89" w14:textId="77777777" w:rsidR="00975808" w:rsidRPr="00E76810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4600D">
              <w:rPr>
                <w:rFonts w:ascii="Times New Roman" w:hAnsi="Times New Roman"/>
                <w:b/>
                <w:noProof/>
                <w:color w:val="000000"/>
                <w:szCs w:val="24"/>
              </w:rPr>
              <w:drawing>
                <wp:inline distT="0" distB="0" distL="0" distR="0" wp14:anchorId="656EED4F" wp14:editId="6B92DEAA">
                  <wp:extent cx="4086795" cy="3953427"/>
                  <wp:effectExtent l="0" t="0" r="0" b="9525"/>
                  <wp:docPr id="6" name="Attēls 6" descr="Attēls, kurā ir diagramma&#10;&#10;Apraksts ģenerēts automāti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ttēls 6" descr="Attēls, kurā ir diagramma&#10;&#10;Apraksts ģenerēts automātiski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795" cy="395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808" w:rsidRPr="00E76810" w14:paraId="29842617" w14:textId="77777777" w:rsidTr="004414F8">
        <w:tc>
          <w:tcPr>
            <w:tcW w:w="603" w:type="dxa"/>
            <w:shd w:val="clear" w:color="auto" w:fill="auto"/>
          </w:tcPr>
          <w:p w14:paraId="2E9FA5D9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001" w:type="dxa"/>
            <w:shd w:val="clear" w:color="auto" w:fill="auto"/>
          </w:tcPr>
          <w:p w14:paraId="3DAA43E8" w14:textId="77777777" w:rsidR="00975808" w:rsidRPr="0004361C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Būvspeciālista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kvalifikācija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47FBFF76" w14:textId="77777777" w:rsidR="00975808" w:rsidRPr="00E76810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Neatkarīga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eksperta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kompetences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prasības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Neatkarīgs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eksperts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tiesīgs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ekspluatējamas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ēkas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daļas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energoefektivitāti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izsniegt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ēkas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energosertifikātu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projektējamas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rekonstruējamas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renovējamas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tās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daļas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plānoto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energoefektivitāti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un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izsniegt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pagaidu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energosertifikātu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ja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tā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kvalifikācija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atbilst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Ministru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kabineta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2018.gada </w:t>
            </w:r>
            <w:proofErr w:type="gram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21.augusta</w:t>
            </w:r>
            <w:proofErr w:type="gram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noteikumu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Nr. </w:t>
            </w:r>
            <w:proofErr w:type="gram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531 ”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Noteikumi</w:t>
            </w:r>
            <w:proofErr w:type="spellEnd"/>
            <w:proofErr w:type="gram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par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kompetences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novērtēšanu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un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profesionālās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darbības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uzraudzību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energoefektivitātes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jomā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”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prasībām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sertifikāts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ir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reģistrēts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Būvniecības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informācijas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sistēmas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reģistrā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Sertifikāta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darbība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nav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apturēta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anulēta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atzīta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par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nederīgu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.</w:t>
            </w:r>
          </w:p>
        </w:tc>
      </w:tr>
      <w:tr w:rsidR="00975808" w:rsidRPr="00E76810" w14:paraId="0AD2B7CC" w14:textId="77777777" w:rsidTr="004414F8">
        <w:tc>
          <w:tcPr>
            <w:tcW w:w="603" w:type="dxa"/>
            <w:shd w:val="clear" w:color="auto" w:fill="auto"/>
          </w:tcPr>
          <w:p w14:paraId="4DB5FA20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001" w:type="dxa"/>
            <w:shd w:val="clear" w:color="auto" w:fill="auto"/>
          </w:tcPr>
          <w:p w14:paraId="59497930" w14:textId="77777777" w:rsidR="00975808" w:rsidRPr="0004361C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Termiņš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2BAFEED" w14:textId="77777777" w:rsidR="00975808" w:rsidRPr="00E76810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Energoaudits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to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informācija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iesniedzama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Pasūtītājam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2 (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divu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)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mēnešu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laikā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no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līguma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spēkā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stāšanās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dienas</w:t>
            </w:r>
            <w:proofErr w:type="spellEnd"/>
          </w:p>
        </w:tc>
      </w:tr>
      <w:tr w:rsidR="00975808" w:rsidRPr="00E76810" w14:paraId="5C5500EB" w14:textId="77777777" w:rsidTr="004414F8">
        <w:tc>
          <w:tcPr>
            <w:tcW w:w="603" w:type="dxa"/>
            <w:shd w:val="clear" w:color="auto" w:fill="auto"/>
          </w:tcPr>
          <w:p w14:paraId="50E1BD96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001" w:type="dxa"/>
            <w:shd w:val="clear" w:color="auto" w:fill="auto"/>
          </w:tcPr>
          <w:p w14:paraId="7F331155" w14:textId="77777777" w:rsidR="00975808" w:rsidRPr="00E4600D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Piedāvājuma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652CF505" w14:textId="77777777" w:rsidR="00975808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Finanšu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piedāvājumā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iekļaujamas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uzdevumā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  <w:p w14:paraId="08C0A67F" w14:textId="77777777" w:rsidR="00975808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noteikto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prasību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izpildi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tajā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skaitā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visi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nodokļi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</w:p>
          <w:p w14:paraId="61C01C45" w14:textId="77777777" w:rsidR="00975808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nodevas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personāla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kā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arī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to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netieši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  <w:p w14:paraId="22095D82" w14:textId="77777777" w:rsidR="00975808" w:rsidRPr="00E76810" w:rsidRDefault="00975808" w:rsidP="004414F8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(t.sk.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transporta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pakalpojumi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u.c.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).</w:t>
            </w:r>
          </w:p>
        </w:tc>
      </w:tr>
      <w:tr w:rsidR="00975808" w:rsidRPr="00E76810" w14:paraId="63E120B6" w14:textId="77777777" w:rsidTr="004414F8">
        <w:tc>
          <w:tcPr>
            <w:tcW w:w="603" w:type="dxa"/>
            <w:shd w:val="clear" w:color="auto" w:fill="auto"/>
          </w:tcPr>
          <w:p w14:paraId="44111628" w14:textId="77777777" w:rsidR="00975808" w:rsidRPr="00E76810" w:rsidRDefault="00975808" w:rsidP="004414F8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12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5E8BCDC1" w14:textId="77777777" w:rsidR="00975808" w:rsidRPr="00E4600D" w:rsidRDefault="00975808" w:rsidP="004414F8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nodošana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Pasūtītājam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34613B0F" w14:textId="77777777" w:rsidR="00975808" w:rsidRPr="00A07087" w:rsidRDefault="00975808" w:rsidP="004414F8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Energoaudits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to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saistītā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informācija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jāiesniedz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:</w:t>
            </w:r>
          </w:p>
          <w:p w14:paraId="11236F0A" w14:textId="77777777" w:rsidR="00975808" w:rsidRPr="00A07087" w:rsidRDefault="00975808" w:rsidP="004414F8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Divos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izdrukātos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eksemplāros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visiem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pielikumiem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17679C24" w14:textId="77777777" w:rsidR="00975808" w:rsidRPr="00A07087" w:rsidRDefault="00975808" w:rsidP="004414F8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USB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datu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nesējā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DWG, WORD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formātos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visiem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pielikumiem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vai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jānosūta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uz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e-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pastu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info@aluksnesnami.lv .</w:t>
            </w:r>
            <w:proofErr w:type="gramEnd"/>
          </w:p>
          <w:p w14:paraId="7CDDCBD2" w14:textId="77777777" w:rsidR="00975808" w:rsidRPr="00E76810" w:rsidRDefault="00975808" w:rsidP="004414F8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jāievieto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Būvniecības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informācijas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sistēmā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4EB0D5D6" w14:textId="77777777" w:rsidR="00975808" w:rsidRPr="00E76810" w:rsidRDefault="00975808" w:rsidP="00975808">
      <w:pPr>
        <w:spacing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14:paraId="710845E9" w14:textId="77777777" w:rsidR="00975808" w:rsidRPr="0096763F" w:rsidRDefault="00975808" w:rsidP="00975808"/>
    <w:p w14:paraId="5B12DF07" w14:textId="77777777" w:rsidR="002A6605" w:rsidRDefault="002A6605"/>
    <w:sectPr w:rsidR="002A6605" w:rsidSect="00B42BD1">
      <w:footerReference w:type="default" r:id="rId6"/>
      <w:pgSz w:w="11906" w:h="16838"/>
      <w:pgMar w:top="1440" w:right="1800" w:bottom="1276" w:left="180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4824673"/>
      <w:docPartObj>
        <w:docPartGallery w:val="Page Numbers (Bottom of Page)"/>
        <w:docPartUnique/>
      </w:docPartObj>
    </w:sdtPr>
    <w:sdtEndPr/>
    <w:sdtContent>
      <w:p w14:paraId="7C752055" w14:textId="77777777" w:rsidR="0090745D" w:rsidRDefault="00975808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34665165" w14:textId="77777777" w:rsidR="0090745D" w:rsidRDefault="00975808">
    <w:pPr>
      <w:pStyle w:val="Kjen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95D54"/>
    <w:multiLevelType w:val="multilevel"/>
    <w:tmpl w:val="B9CE8F16"/>
    <w:lvl w:ilvl="0">
      <w:start w:val="1"/>
      <w:numFmt w:val="decimal"/>
      <w:pStyle w:val="Virsraksts1"/>
      <w:lvlText w:val="%1"/>
      <w:lvlJc w:val="right"/>
      <w:pPr>
        <w:tabs>
          <w:tab w:val="num" w:pos="280"/>
        </w:tabs>
        <w:ind w:hanging="2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pStyle w:val="Virsraksts2"/>
      <w:lvlText w:val="%1.%2"/>
      <w:lvlJc w:val="right"/>
      <w:pPr>
        <w:tabs>
          <w:tab w:val="num" w:pos="280"/>
        </w:tabs>
        <w:ind w:left="280" w:hanging="280"/>
      </w:pPr>
      <w:rPr>
        <w:rFonts w:cs="Times New Roman" w:hint="default"/>
      </w:rPr>
    </w:lvl>
    <w:lvl w:ilvl="2">
      <w:start w:val="1"/>
      <w:numFmt w:val="decimal"/>
      <w:pStyle w:val="Virsraksts3"/>
      <w:lvlText w:val="%1.%2.%3"/>
      <w:lvlJc w:val="right"/>
      <w:pPr>
        <w:tabs>
          <w:tab w:val="num" w:pos="280"/>
        </w:tabs>
        <w:ind w:left="280" w:hanging="280"/>
      </w:pPr>
      <w:rPr>
        <w:rFonts w:cs="Times New Roman" w:hint="default"/>
      </w:rPr>
    </w:lvl>
    <w:lvl w:ilvl="3">
      <w:start w:val="1"/>
      <w:numFmt w:val="decimal"/>
      <w:pStyle w:val="Virsraksts4"/>
      <w:lvlText w:val="%1.%2.%3.%4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4">
      <w:start w:val="1"/>
      <w:numFmt w:val="decimal"/>
      <w:pStyle w:val="Virsraksts5"/>
      <w:lvlText w:val="%1.%2.%3.%4.%5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5">
      <w:start w:val="1"/>
      <w:numFmt w:val="decimal"/>
      <w:pStyle w:val="Virsraksts6"/>
      <w:lvlText w:val="%1.%2.%3.%4.%5.%6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6">
      <w:start w:val="1"/>
      <w:numFmt w:val="decimal"/>
      <w:pStyle w:val="Virsraksts7"/>
      <w:lvlText w:val="%1.%2.%3.%4.%5.%6.%7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7">
      <w:start w:val="1"/>
      <w:numFmt w:val="decimal"/>
      <w:pStyle w:val="Virsraksts8"/>
      <w:lvlText w:val="%1.%2.%3.%4.%5.%6.%7.%8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8">
      <w:start w:val="1"/>
      <w:numFmt w:val="decimal"/>
      <w:pStyle w:val="Virsraksts9"/>
      <w:lvlText w:val="%1.%2.%3.%4.%5.%6.%7.%8.%9"/>
      <w:lvlJc w:val="right"/>
      <w:pPr>
        <w:tabs>
          <w:tab w:val="num" w:pos="0"/>
        </w:tabs>
        <w:ind w:hanging="280"/>
      </w:pPr>
      <w:rPr>
        <w:rFonts w:cs="Times New Roman" w:hint="default"/>
      </w:rPr>
    </w:lvl>
  </w:abstractNum>
  <w:num w:numId="1" w16cid:durableId="90082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08"/>
    <w:rsid w:val="002A6605"/>
    <w:rsid w:val="0097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BFFAC3"/>
  <w15:chartTrackingRefBased/>
  <w15:docId w15:val="{1750091D-0D41-4F7A-B2B2-5AF998AB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75808"/>
    <w:pPr>
      <w:spacing w:after="0" w:line="290" w:lineRule="atLeast"/>
    </w:pPr>
    <w:rPr>
      <w:rFonts w:ascii="Arial" w:eastAsia="Calibri" w:hAnsi="Arial" w:cs="Times New Roman"/>
      <w:sz w:val="20"/>
      <w:szCs w:val="20"/>
      <w:lang w:val="en-GB"/>
    </w:rPr>
  </w:style>
  <w:style w:type="paragraph" w:styleId="Virsraksts1">
    <w:name w:val="heading 1"/>
    <w:basedOn w:val="Parasts"/>
    <w:next w:val="Virsraksts2"/>
    <w:link w:val="Virsraksts1Rakstz"/>
    <w:qFormat/>
    <w:rsid w:val="00975808"/>
    <w:pPr>
      <w:keepNext/>
      <w:pageBreakBefore/>
      <w:numPr>
        <w:numId w:val="1"/>
      </w:numPr>
      <w:spacing w:after="290" w:line="370" w:lineRule="atLeast"/>
      <w:outlineLvl w:val="0"/>
    </w:pPr>
    <w:rPr>
      <w:b/>
      <w:kern w:val="28"/>
      <w:sz w:val="32"/>
    </w:rPr>
  </w:style>
  <w:style w:type="paragraph" w:styleId="Virsraksts2">
    <w:name w:val="heading 2"/>
    <w:basedOn w:val="Parasts"/>
    <w:next w:val="Pamatteksts"/>
    <w:link w:val="Virsraksts2Rakstz"/>
    <w:qFormat/>
    <w:rsid w:val="00975808"/>
    <w:pPr>
      <w:keepNext/>
      <w:numPr>
        <w:ilvl w:val="1"/>
        <w:numId w:val="1"/>
      </w:numPr>
      <w:spacing w:after="120"/>
      <w:outlineLvl w:val="1"/>
    </w:pPr>
    <w:rPr>
      <w:b/>
      <w:sz w:val="26"/>
    </w:rPr>
  </w:style>
  <w:style w:type="paragraph" w:styleId="Virsraksts3">
    <w:name w:val="heading 3"/>
    <w:basedOn w:val="Parasts"/>
    <w:next w:val="Pamatteksts"/>
    <w:link w:val="Virsraksts3Rakstz"/>
    <w:qFormat/>
    <w:rsid w:val="00975808"/>
    <w:pPr>
      <w:keepNext/>
      <w:numPr>
        <w:ilvl w:val="2"/>
        <w:numId w:val="1"/>
      </w:numPr>
      <w:spacing w:after="60"/>
      <w:outlineLvl w:val="2"/>
    </w:pPr>
    <w:rPr>
      <w:sz w:val="24"/>
    </w:rPr>
  </w:style>
  <w:style w:type="paragraph" w:styleId="Virsraksts4">
    <w:name w:val="heading 4"/>
    <w:basedOn w:val="Parasts"/>
    <w:next w:val="Pamatteksts"/>
    <w:link w:val="Virsraksts4Rakstz"/>
    <w:qFormat/>
    <w:rsid w:val="00975808"/>
    <w:pPr>
      <w:keepNext/>
      <w:numPr>
        <w:ilvl w:val="3"/>
        <w:numId w:val="1"/>
      </w:numPr>
      <w:spacing w:after="60"/>
      <w:outlineLvl w:val="3"/>
    </w:pPr>
    <w:rPr>
      <w:i/>
      <w:iCs/>
      <w:sz w:val="24"/>
    </w:rPr>
  </w:style>
  <w:style w:type="paragraph" w:styleId="Virsraksts5">
    <w:name w:val="heading 5"/>
    <w:basedOn w:val="Parasts"/>
    <w:next w:val="Pamatteksts"/>
    <w:link w:val="Virsraksts5Rakstz"/>
    <w:qFormat/>
    <w:rsid w:val="00975808"/>
    <w:pPr>
      <w:keepNext/>
      <w:numPr>
        <w:ilvl w:val="4"/>
        <w:numId w:val="1"/>
      </w:numPr>
      <w:spacing w:after="60"/>
      <w:outlineLvl w:val="4"/>
    </w:pPr>
    <w:rPr>
      <w:sz w:val="24"/>
    </w:rPr>
  </w:style>
  <w:style w:type="paragraph" w:styleId="Virsraksts6">
    <w:name w:val="heading 6"/>
    <w:basedOn w:val="Parasts"/>
    <w:next w:val="Pamatteksts"/>
    <w:link w:val="Virsraksts6Rakstz"/>
    <w:qFormat/>
    <w:rsid w:val="00975808"/>
    <w:pPr>
      <w:keepNext/>
      <w:numPr>
        <w:ilvl w:val="5"/>
        <w:numId w:val="1"/>
      </w:numPr>
      <w:spacing w:after="60"/>
      <w:outlineLvl w:val="5"/>
    </w:pPr>
    <w:rPr>
      <w:sz w:val="24"/>
    </w:rPr>
  </w:style>
  <w:style w:type="paragraph" w:styleId="Virsraksts7">
    <w:name w:val="heading 7"/>
    <w:basedOn w:val="Parasts"/>
    <w:next w:val="Pamatteksts"/>
    <w:link w:val="Virsraksts7Rakstz"/>
    <w:qFormat/>
    <w:rsid w:val="00975808"/>
    <w:pPr>
      <w:keepNext/>
      <w:numPr>
        <w:ilvl w:val="6"/>
        <w:numId w:val="1"/>
      </w:numPr>
      <w:spacing w:after="60"/>
      <w:outlineLvl w:val="6"/>
    </w:pPr>
    <w:rPr>
      <w:sz w:val="24"/>
    </w:rPr>
  </w:style>
  <w:style w:type="paragraph" w:styleId="Virsraksts8">
    <w:name w:val="heading 8"/>
    <w:basedOn w:val="Parasts"/>
    <w:next w:val="Pamatteksts"/>
    <w:link w:val="Virsraksts8Rakstz"/>
    <w:qFormat/>
    <w:rsid w:val="00975808"/>
    <w:pPr>
      <w:keepNext/>
      <w:numPr>
        <w:ilvl w:val="7"/>
        <w:numId w:val="1"/>
      </w:numPr>
      <w:spacing w:after="60"/>
      <w:outlineLvl w:val="7"/>
    </w:pPr>
    <w:rPr>
      <w:sz w:val="24"/>
    </w:rPr>
  </w:style>
  <w:style w:type="paragraph" w:styleId="Virsraksts9">
    <w:name w:val="heading 9"/>
    <w:basedOn w:val="Parasts"/>
    <w:next w:val="Pamatteksts"/>
    <w:link w:val="Virsraksts9Rakstz"/>
    <w:qFormat/>
    <w:rsid w:val="00975808"/>
    <w:pPr>
      <w:keepNext/>
      <w:numPr>
        <w:ilvl w:val="8"/>
        <w:numId w:val="1"/>
      </w:numPr>
      <w:spacing w:after="60"/>
      <w:outlineLvl w:val="8"/>
    </w:pPr>
    <w:rPr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975808"/>
    <w:rPr>
      <w:rFonts w:ascii="Arial" w:eastAsia="Calibri" w:hAnsi="Arial" w:cs="Times New Roman"/>
      <w:b/>
      <w:kern w:val="28"/>
      <w:sz w:val="32"/>
      <w:szCs w:val="20"/>
      <w:lang w:val="en-GB"/>
    </w:rPr>
  </w:style>
  <w:style w:type="character" w:customStyle="1" w:styleId="Virsraksts2Rakstz">
    <w:name w:val="Virsraksts 2 Rakstz."/>
    <w:basedOn w:val="Noklusjumarindkopasfonts"/>
    <w:link w:val="Virsraksts2"/>
    <w:rsid w:val="00975808"/>
    <w:rPr>
      <w:rFonts w:ascii="Arial" w:eastAsia="Calibri" w:hAnsi="Arial" w:cs="Times New Roman"/>
      <w:b/>
      <w:sz w:val="26"/>
      <w:szCs w:val="20"/>
      <w:lang w:val="en-GB"/>
    </w:rPr>
  </w:style>
  <w:style w:type="character" w:customStyle="1" w:styleId="Virsraksts3Rakstz">
    <w:name w:val="Virsraksts 3 Rakstz."/>
    <w:basedOn w:val="Noklusjumarindkopasfonts"/>
    <w:link w:val="Virsraksts3"/>
    <w:rsid w:val="00975808"/>
    <w:rPr>
      <w:rFonts w:ascii="Arial" w:eastAsia="Calibri" w:hAnsi="Arial" w:cs="Times New Roman"/>
      <w:sz w:val="24"/>
      <w:szCs w:val="20"/>
      <w:lang w:val="en-GB"/>
    </w:rPr>
  </w:style>
  <w:style w:type="character" w:customStyle="1" w:styleId="Virsraksts4Rakstz">
    <w:name w:val="Virsraksts 4 Rakstz."/>
    <w:basedOn w:val="Noklusjumarindkopasfonts"/>
    <w:link w:val="Virsraksts4"/>
    <w:rsid w:val="00975808"/>
    <w:rPr>
      <w:rFonts w:ascii="Arial" w:eastAsia="Calibri" w:hAnsi="Arial" w:cs="Times New Roman"/>
      <w:i/>
      <w:iCs/>
      <w:sz w:val="24"/>
      <w:szCs w:val="20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975808"/>
    <w:rPr>
      <w:rFonts w:ascii="Arial" w:eastAsia="Calibri" w:hAnsi="Arial" w:cs="Times New Roman"/>
      <w:sz w:val="24"/>
      <w:szCs w:val="20"/>
      <w:lang w:val="en-GB"/>
    </w:rPr>
  </w:style>
  <w:style w:type="character" w:customStyle="1" w:styleId="Virsraksts6Rakstz">
    <w:name w:val="Virsraksts 6 Rakstz."/>
    <w:basedOn w:val="Noklusjumarindkopasfonts"/>
    <w:link w:val="Virsraksts6"/>
    <w:rsid w:val="00975808"/>
    <w:rPr>
      <w:rFonts w:ascii="Arial" w:eastAsia="Calibri" w:hAnsi="Arial" w:cs="Times New Roman"/>
      <w:sz w:val="24"/>
      <w:szCs w:val="20"/>
      <w:lang w:val="en-GB"/>
    </w:rPr>
  </w:style>
  <w:style w:type="character" w:customStyle="1" w:styleId="Virsraksts7Rakstz">
    <w:name w:val="Virsraksts 7 Rakstz."/>
    <w:basedOn w:val="Noklusjumarindkopasfonts"/>
    <w:link w:val="Virsraksts7"/>
    <w:rsid w:val="00975808"/>
    <w:rPr>
      <w:rFonts w:ascii="Arial" w:eastAsia="Calibri" w:hAnsi="Arial" w:cs="Times New Roman"/>
      <w:sz w:val="24"/>
      <w:szCs w:val="20"/>
      <w:lang w:val="en-GB"/>
    </w:rPr>
  </w:style>
  <w:style w:type="character" w:customStyle="1" w:styleId="Virsraksts8Rakstz">
    <w:name w:val="Virsraksts 8 Rakstz."/>
    <w:basedOn w:val="Noklusjumarindkopasfonts"/>
    <w:link w:val="Virsraksts8"/>
    <w:rsid w:val="00975808"/>
    <w:rPr>
      <w:rFonts w:ascii="Arial" w:eastAsia="Calibri" w:hAnsi="Arial" w:cs="Times New Roman"/>
      <w:sz w:val="24"/>
      <w:szCs w:val="20"/>
      <w:lang w:val="en-GB"/>
    </w:rPr>
  </w:style>
  <w:style w:type="character" w:customStyle="1" w:styleId="Virsraksts9Rakstz">
    <w:name w:val="Virsraksts 9 Rakstz."/>
    <w:basedOn w:val="Noklusjumarindkopasfonts"/>
    <w:link w:val="Virsraksts9"/>
    <w:rsid w:val="00975808"/>
    <w:rPr>
      <w:rFonts w:ascii="Arial" w:eastAsia="Calibri" w:hAnsi="Arial" w:cs="Times New Roman"/>
      <w:sz w:val="24"/>
      <w:szCs w:val="20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975808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75808"/>
    <w:rPr>
      <w:rFonts w:ascii="Arial" w:eastAsia="Calibri" w:hAnsi="Arial" w:cs="Times New Roman"/>
      <w:sz w:val="20"/>
      <w:szCs w:val="20"/>
      <w:lang w:val="en-GB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75808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75808"/>
    <w:rPr>
      <w:rFonts w:ascii="Arial" w:eastAsia="Calibri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6" ma:contentTypeDescription="Izveidot jaunu dokumentu." ma:contentTypeScope="" ma:versionID="3602740e34e31f56b6087e3a948b4076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78d19f3e18c45ba6fcd39c2ba7d3b0a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BF257875-3BB5-4CBC-9A33-DD7F7ABA7FA6}"/>
</file>

<file path=customXml/itemProps2.xml><?xml version="1.0" encoding="utf-8"?>
<ds:datastoreItem xmlns:ds="http://schemas.openxmlformats.org/officeDocument/2006/customXml" ds:itemID="{8295E04E-C7A4-4344-8BB5-5E7DDDB80A64}"/>
</file>

<file path=customXml/itemProps3.xml><?xml version="1.0" encoding="utf-8"?>
<ds:datastoreItem xmlns:ds="http://schemas.openxmlformats.org/officeDocument/2006/customXml" ds:itemID="{B5D24BF6-C104-482B-8773-1F44E587FC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2400</Words>
  <Characters>1369</Characters>
  <Application>Microsoft Office Word</Application>
  <DocSecurity>0</DocSecurity>
  <Lines>11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1</cp:revision>
  <dcterms:created xsi:type="dcterms:W3CDTF">2023-03-28T08:55:00Z</dcterms:created>
  <dcterms:modified xsi:type="dcterms:W3CDTF">2023-03-28T08:57:00Z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